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91E7C" w:rsidR="00471974" w:rsidP="00E744C8" w:rsidRDefault="00323747" w14:paraId="1B698338" w14:textId="675E32F7">
      <w:pPr>
        <w:shd w:val="clear" w:color="auto" w:fill="FFC000"/>
        <w:spacing w:after="0"/>
        <w:ind w:left="-90" w:right="180" w:firstLine="90"/>
        <w:rPr>
          <w:color w:val="FFC000"/>
          <w:sz w:val="22"/>
          <w:szCs w:val="22"/>
        </w:rPr>
      </w:pPr>
      <w:r w:rsidR="00E744C8">
        <w:rPr>
          <w:noProof/>
          <w:sz w:val="22"/>
          <w:szCs w:val="22"/>
        </w:rPr>
        <w:t xml:space="preserve">     </w:t>
      </w:r>
      <w:r w:rsidRPr="00B73752" w:rsidR="00492C46">
        <w:rPr>
          <w:noProof/>
          <w:sz w:val="22"/>
          <w:szCs w:val="22"/>
        </w:rPr>
        <w:t xml:space="preserve">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49A82146" wp14:editId="1E4EF893">
                <wp:extent xmlns:wp="http://schemas.openxmlformats.org/drawingml/2006/wordprocessingDrawing" cx="5192395" cy="1076325"/>
                <wp:effectExtent xmlns:wp="http://schemas.openxmlformats.org/drawingml/2006/wordprocessingDrawing" l="0" t="0" r="27305" b="19050"/>
                <wp:docPr xmlns:wp="http://schemas.openxmlformats.org/drawingml/2006/wordprocessingDrawing" id="16488605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395" cy="1076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3C569C" w:rsidR="00323747" w:rsidP="00323747" w:rsidRDefault="00711AFD" w14:paraId="5E265F50" w14:textId="484E2167">
                            <w:pPr>
                              <w:jc w:val="center"/>
                              <w:rPr>
                                <w:rFonts w:ascii="Barlow SemiCondensed Semi-Bold" w:hAnsi="Barlow SemiCondensed Semi-Bold" w:eastAsia="Barlow SemiCondensed Semi-Bold" w:cs="Barlow SemiCondensed Semi-Bold"/>
                                <w:b/>
                                <w:bCs/>
                                <w:color w:val="F2F2F2" w:themeColor="background1" w:themeShade="F2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rlow SemiCondensed Semi-Bold" w:hAnsi="Barlow SemiCondensed Semi-Bold" w:eastAsia="Barlow SemiCondensed Semi-Bold" w:cs="Barlow SemiCondensed Semi-Bold"/>
                                <w:b/>
                                <w:bCs/>
                                <w:color w:val="F2F2F2" w:themeColor="background1" w:themeShade="F2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Ragsdale Elementary </w:t>
                            </w:r>
                            <w:r w:rsidRPr="003C569C" w:rsidR="00323747">
                              <w:rPr>
                                <w:rFonts w:ascii="Barlow SemiCondensed Semi-Bold" w:hAnsi="Barlow SemiCondensed Semi-Bold" w:eastAsia="Barlow SemiCondensed Semi-Bold" w:cs="Barlow SemiCondensed Semi-Bold"/>
                                <w:b/>
                                <w:bCs/>
                                <w:color w:val="F2F2F2" w:themeColor="background1" w:themeShade="F2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School </w:t>
                            </w:r>
                          </w:p>
                          <w:p xmlns:w14="http://schemas.microsoft.com/office/word/2010/wordml" w:rsidRPr="003C569C" w:rsidR="00323747" w:rsidP="00323747" w:rsidRDefault="00323747" w14:paraId="4BF7D4EC" w14:textId="19FEC709">
                            <w:pPr>
                              <w:jc w:val="center"/>
                              <w:rPr>
                                <w:color w:val="F2F2F2" w:themeColor="background1" w:themeShade="F2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569C">
                              <w:rPr>
                                <w:rFonts w:ascii="Barlow SemiCondensed Semi-Bold" w:hAnsi="Barlow SemiCondensed Semi-Bold" w:eastAsia="Barlow SemiCondensed Semi-Bold" w:cs="Barlow SemiCondensed Semi-Bold"/>
                                <w:b/>
                                <w:bCs/>
                                <w:color w:val="F2F2F2" w:themeColor="background1" w:themeShade="F2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Improvement </w:t>
                            </w:r>
                            <w:proofErr w:type="gramStart"/>
                            <w:r w:rsidRPr="003C569C">
                              <w:rPr>
                                <w:rFonts w:ascii="Barlow SemiCondensed Semi-Bold" w:hAnsi="Barlow SemiCondensed Semi-Bold" w:eastAsia="Barlow SemiCondensed Semi-Bold" w:cs="Barlow SemiCondensed Semi-Bold"/>
                                <w:b/>
                                <w:bCs/>
                                <w:color w:val="F2F2F2" w:themeColor="background1" w:themeShade="F2"/>
                                <w:sz w:val="54"/>
                                <w:szCs w:val="54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at a Glance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type xmlns:w14="http://schemas.microsoft.com/office/word/2010/wordml" xmlns:o="urn:schemas-microsoft-com:office:office" xmlns:v="urn:schemas-microsoft-com:vml" id="_x0000_t202" coordsize="21600,21600" o:spt="202" path="m,l,21600r21600,l21600,xe" w14:anchorId="0E17E4CC">
                <v:stroke joinstyle="miter"/>
                <v:path gradientshapeok="t" o:connecttype="rect"/>
              </v:shapetype>
              <v:shape xmlns:o="urn:schemas-microsoft-com:office:office" xmlns:v="urn:schemas-microsoft-com:vml" id="Text Box 2" style="position:absolute;left:0;text-align:left;margin-left:13.5pt;margin-top:14.25pt;width:408.85pt;height:8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spid="_x0000_s1026" fillcolor="#7f7f7f [1612]" strokecolor="#7f7f7f [16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">
                <v:textbox>
                  <w:txbxContent>
                    <w:p xmlns:w14="http://schemas.microsoft.com/office/word/2010/wordml" w:rsidRPr="003C569C" w:rsidR="00323747" w:rsidP="00323747" w:rsidRDefault="00711AFD" w14:paraId="5E265F50" w14:textId="484E2167">
                      <w:pPr>
                        <w:jc w:val="center"/>
                        <w:rPr>
                          <w:rFonts w:ascii="Barlow SemiCondensed Semi-Bold" w:hAnsi="Barlow SemiCondensed Semi-Bold" w:eastAsia="Barlow SemiCondensed Semi-Bold" w:cs="Barlow SemiCondensed Semi-Bold"/>
                          <w:b/>
                          <w:bCs/>
                          <w:color w:val="F2F2F2" w:themeColor="background1" w:themeShade="F2"/>
                          <w:sz w:val="54"/>
                          <w:szCs w:val="54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rlow SemiCondensed Semi-Bold" w:hAnsi="Barlow SemiCondensed Semi-Bold" w:eastAsia="Barlow SemiCondensed Semi-Bold" w:cs="Barlow SemiCondensed Semi-Bold"/>
                          <w:b/>
                          <w:bCs/>
                          <w:color w:val="F2F2F2" w:themeColor="background1" w:themeShade="F2"/>
                          <w:sz w:val="54"/>
                          <w:szCs w:val="54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Ragsdale Elementary </w:t>
                      </w:r>
                      <w:r w:rsidRPr="003C569C" w:rsidR="00323747">
                        <w:rPr>
                          <w:rFonts w:ascii="Barlow SemiCondensed Semi-Bold" w:hAnsi="Barlow SemiCondensed Semi-Bold" w:eastAsia="Barlow SemiCondensed Semi-Bold" w:cs="Barlow SemiCondensed Semi-Bold"/>
                          <w:b/>
                          <w:bCs/>
                          <w:color w:val="F2F2F2" w:themeColor="background1" w:themeShade="F2"/>
                          <w:sz w:val="54"/>
                          <w:szCs w:val="54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School </w:t>
                      </w:r>
                    </w:p>
                    <w:p xmlns:w14="http://schemas.microsoft.com/office/word/2010/wordml" w:rsidRPr="003C569C" w:rsidR="00323747" w:rsidP="00323747" w:rsidRDefault="00323747" w14:paraId="4BF7D4EC" w14:textId="19FEC709">
                      <w:pPr>
                        <w:jc w:val="center"/>
                        <w:rPr>
                          <w:color w:val="F2F2F2" w:themeColor="background1" w:themeShade="F2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C569C">
                        <w:rPr>
                          <w:rFonts w:ascii="Barlow SemiCondensed Semi-Bold" w:hAnsi="Barlow SemiCondensed Semi-Bold" w:eastAsia="Barlow SemiCondensed Semi-Bold" w:cs="Barlow SemiCondensed Semi-Bold"/>
                          <w:b/>
                          <w:bCs/>
                          <w:color w:val="F2F2F2" w:themeColor="background1" w:themeShade="F2"/>
                          <w:sz w:val="54"/>
                          <w:szCs w:val="54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Improvement </w:t>
                      </w:r>
                      <w:proofErr w:type="gramStart"/>
                      <w:r w:rsidRPr="003C569C">
                        <w:rPr>
                          <w:rFonts w:ascii="Barlow SemiCondensed Semi-Bold" w:hAnsi="Barlow SemiCondensed Semi-Bold" w:eastAsia="Barlow SemiCondensed Semi-Bold" w:cs="Barlow SemiCondensed Semi-Bold"/>
                          <w:b/>
                          <w:bCs/>
                          <w:color w:val="F2F2F2" w:themeColor="background1" w:themeShade="F2"/>
                          <w:sz w:val="54"/>
                          <w:szCs w:val="54"/>
                          <w14:textOutline w14:w="9525" w14:cap="rnd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at a Glance</w:t>
                      </w:r>
                      <w:proofErr w:type="gramEnd"/>
                    </w:p>
                  </w:txbxContent>
                </v:textbox>
                <w10:wrap xmlns:w10="urn:schemas-microsoft-com:office:word" anchorx="margin" anchory="margin"/>
              </v:shape>
            </w:pict>
          </mc:Fallback>
        </mc:AlternateContent>
      </w:r>
      <w:r w:rsidRPr="00B73752" w:rsidR="00E5133E">
        <w:rPr>
          <w:noProof/>
          <w:sz w:val="22"/>
          <w:szCs w:val="22"/>
        </w:rPr>
        <w:t xml:space="preserve">   </w:t>
      </w:r>
      <w:r w:rsidR="00191E7C">
        <w:rPr>
          <w:noProof/>
          <w:sz w:val="22"/>
          <w:szCs w:val="22"/>
        </w:rPr>
        <w:t xml:space="preserve">             </w:t>
      </w:r>
      <w:r w:rsidRPr="002B29D5" w:rsidR="00E5133E">
        <w:rPr>
          <w:noProof/>
          <w:sz w:val="22"/>
          <w:szCs w:val="22"/>
          <w:shd w:val="clear" w:color="auto" w:fill="FFC000"/>
        </w:rPr>
        <w:t xml:space="preserve">  </w:t>
      </w:r>
      <w:r w:rsidRPr="00B73752" w:rsidR="00492C46">
        <w:rPr>
          <w:noProof/>
          <w:sz w:val="22"/>
          <w:szCs w:val="22"/>
        </w:rPr>
        <w:drawing>
          <wp:inline distT="0" distB="0" distL="0" distR="0" wp14:anchorId="7D0E997E" wp14:editId="37E47ADB">
            <wp:extent cx="1348541" cy="1302822"/>
            <wp:effectExtent l="0" t="0" r="0" b="0"/>
            <wp:docPr id="1" name="Drawing 1" descr="dc87f3f215dfa4dfdcb7124cbcb1f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846" cy="13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54C7" w:rsidR="004A0294" w:rsidP="00471974" w:rsidRDefault="00471974" w14:paraId="5E5B1D8F" w14:textId="5B11B7D5">
      <w:pPr>
        <w:spacing w:before="120" w:after="120"/>
        <w:rPr>
          <w:sz w:val="4"/>
          <w:szCs w:val="4"/>
        </w:rPr>
      </w:pPr>
      <w:r w:rsidRPr="009E54C7"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40"/>
          <w:szCs w:val="40"/>
        </w:rPr>
        <w:t>Overview</w:t>
      </w:r>
    </w:p>
    <w:p w:rsidRPr="00614F1B" w:rsidR="004A0294" w:rsidP="003607A9" w:rsidRDefault="004B65FA" w14:paraId="6889E6D1" w14:textId="241DCECD">
      <w:pPr>
        <w:spacing w:before="120" w:after="120" w:line="336" w:lineRule="auto"/>
        <w:rPr>
          <w:rFonts w:ascii="Poppins Light" w:hAnsi="Poppins Light" w:eastAsia="Poppins Light" w:cs="Poppins Light"/>
          <w:color w:val="000000" w:themeColor="text1"/>
          <w:sz w:val="16"/>
          <w:szCs w:val="16"/>
        </w:rPr>
      </w:pPr>
      <w:r>
        <w:rPr>
          <w:rStyle w:val="normaltextrun"/>
          <w:rFonts w:ascii="Barlow SemiCondensed Semi-Bold" w:hAnsi="Barlow SemiCondensed Semi-Bold"/>
          <w:color w:val="000000"/>
          <w:sz w:val="20"/>
          <w:szCs w:val="20"/>
          <w:shd w:val="clear" w:color="auto" w:fill="FFFFFF"/>
        </w:rPr>
        <w:t>Understanding the mission, vision, and goals of a school is essential for stakeholders—such as students, parents, teachers, staff, and community members—because it provides a clear sense of purpose, direction, and shared values. The mission outlines the school's core purpose and what it aims to achieve daily; the vision presents a long-term aspiration for the future; and the goals identify specific targets to guide progress. When stakeholders are aligned with these elements, it fosters collaboration, accountability, and a unified effort toward student success and school improvement.</w:t>
      </w:r>
      <w:r>
        <w:rPr>
          <w:rStyle w:val="eop"/>
          <w:rFonts w:ascii="Barlow SemiCondensed Semi-Bold" w:hAnsi="Barlow SemiCondensed Semi-Bold"/>
          <w:color w:val="000000"/>
          <w:sz w:val="20"/>
          <w:szCs w:val="20"/>
          <w:shd w:val="clear" w:color="auto" w:fill="FFFFFF"/>
        </w:rPr>
        <w:t> </w:t>
      </w:r>
    </w:p>
    <w:tbl>
      <w:tblPr>
        <w:tblW w:w="1158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90"/>
        <w:gridCol w:w="5790"/>
      </w:tblGrid>
      <w:tr w:rsidRPr="00372C16" w:rsidR="002D76C2" w:rsidTr="57F4C6F7" w14:paraId="228F3798" w14:textId="77777777">
        <w:trPr>
          <w:trHeight w:val="763"/>
        </w:trPr>
        <w:tc>
          <w:tcPr>
            <w:tcW w:w="5790" w:type="dxa"/>
            <w:shd w:val="clear" w:color="auto" w:fill="1B2A5C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372C16" w:rsidR="004A0294" w:rsidP="00F40761" w:rsidRDefault="00471974" w14:paraId="0D68D80A" w14:textId="687EF46E">
            <w:pPr>
              <w:spacing w:before="120" w:after="120" w:line="336" w:lineRule="auto"/>
              <w:jc w:val="center"/>
              <w:rPr>
                <w:sz w:val="30"/>
                <w:szCs w:val="30"/>
              </w:rPr>
            </w:pPr>
            <w:r w:rsidRPr="00372C16">
              <w:rPr>
                <w:rFonts w:ascii="Barlow SemiCondensed Semi-Bold" w:hAnsi="Barlow SemiCondensed Semi-Bold" w:eastAsia="Barlow SemiCondensed Semi-Bold" w:cs="Barlow SemiCondensed Semi-Bold"/>
                <w:b/>
                <w:bCs/>
                <w:color w:val="B88917"/>
                <w:sz w:val="30"/>
                <w:szCs w:val="30"/>
              </w:rPr>
              <w:t>Missio</w:t>
            </w:r>
            <w:r w:rsidR="00704D20">
              <w:rPr>
                <w:rFonts w:ascii="Barlow SemiCondensed Semi-Bold" w:hAnsi="Barlow SemiCondensed Semi-Bold" w:eastAsia="Barlow SemiCondensed Semi-Bold" w:cs="Barlow SemiCondensed Semi-Bold"/>
                <w:b/>
                <w:bCs/>
                <w:color w:val="B88917"/>
                <w:sz w:val="30"/>
                <w:szCs w:val="30"/>
              </w:rPr>
              <w:t>n</w:t>
            </w:r>
          </w:p>
        </w:tc>
        <w:tc>
          <w:tcPr>
            <w:tcW w:w="5790" w:type="dxa"/>
            <w:shd w:val="clear" w:color="auto" w:fill="E7BF6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372C16" w:rsidR="004A0294" w:rsidP="00F40761" w:rsidRDefault="00471974" w14:paraId="0A34B1A2" w14:textId="38684C1C">
            <w:pPr>
              <w:spacing w:before="120" w:after="0" w:line="336" w:lineRule="auto"/>
              <w:jc w:val="center"/>
              <w:rPr>
                <w:rFonts w:ascii="Barlow SemiCondensed Semi-Bold" w:hAnsi="Barlow SemiCondensed Semi-Bold" w:eastAsia="Barlow SemiCondensed Semi-Bold" w:cs="Barlow SemiCondensed Semi-Bold"/>
                <w:b/>
                <w:bCs/>
                <w:color w:val="1B2A5C"/>
                <w:sz w:val="30"/>
                <w:szCs w:val="30"/>
              </w:rPr>
            </w:pPr>
            <w:r w:rsidRPr="00372C16">
              <w:rPr>
                <w:rFonts w:ascii="Barlow SemiCondensed Semi-Bold" w:hAnsi="Barlow SemiCondensed Semi-Bold" w:eastAsia="Barlow SemiCondensed Semi-Bold" w:cs="Barlow SemiCondensed Semi-Bold"/>
                <w:b/>
                <w:bCs/>
                <w:color w:val="1B2A5C"/>
                <w:sz w:val="30"/>
                <w:szCs w:val="30"/>
              </w:rPr>
              <w:t xml:space="preserve">Vision </w:t>
            </w:r>
          </w:p>
        </w:tc>
      </w:tr>
      <w:tr w:rsidRPr="00FE6821" w:rsidR="00A13392" w:rsidTr="57F4C6F7" w14:paraId="785575BB" w14:textId="77777777">
        <w:trPr>
          <w:trHeight w:val="197"/>
        </w:trPr>
        <w:tc>
          <w:tcPr>
            <w:tcW w:w="57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FE6821" w:rsidR="004A0294" w:rsidRDefault="004B65FA" w14:paraId="6B548E58" w14:textId="1913782F">
            <w:pPr>
              <w:spacing w:before="120" w:after="120" w:line="336" w:lineRule="auto"/>
              <w:jc w:val="center"/>
              <w:rPr>
                <w:sz w:val="21"/>
                <w:szCs w:val="21"/>
              </w:rPr>
            </w:pPr>
            <w:r w:rsidRPr="450198FA" w:rsidR="184846D3">
              <w:rPr>
                <w:rStyle w:val="normaltextrun"/>
                <w:b w:val="1"/>
                <w:bCs w:val="1"/>
                <w:i w:val="1"/>
                <w:iCs w:val="1"/>
                <w:color w:val="000000"/>
                <w:sz w:val="32"/>
                <w:szCs w:val="32"/>
                <w:shd w:val="clear" w:color="auto" w:fill="FFFFFF"/>
              </w:rPr>
              <w:t xml:space="preserve">Ragsdale’s Mission: </w:t>
            </w:r>
            <w:r w:rsidRPr="450198FA" w:rsidR="004B65FA">
              <w:rPr>
                <w:rStyle w:val="normaltextrun"/>
                <w:b w:val="1"/>
                <w:bCs w:val="1"/>
                <w:i w:val="1"/>
                <w:iCs w:val="1"/>
                <w:color w:val="000000"/>
                <w:sz w:val="32"/>
                <w:szCs w:val="32"/>
                <w:shd w:val="clear" w:color="auto" w:fill="FFFFFF"/>
              </w:rPr>
              <w:t>Engage.  Inspire.  Prepare.</w:t>
            </w:r>
            <w:r w:rsidR="004B65FA">
              <w:rPr>
                <w:rStyle w:val="eop"/>
                <w:color w:val="000000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579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Pr="00FE6821" w:rsidR="004A0294" w:rsidP="450198FA" w:rsidRDefault="004B65FA" w14:paraId="60F69017" w14:textId="79C5336C">
            <w:pPr>
              <w:pStyle w:val="Normal"/>
              <w:spacing w:before="120" w:after="120" w:line="336" w:lineRule="auto"/>
              <w:ind w:left="0"/>
              <w:rPr>
                <w:rFonts w:ascii="Aptos" w:hAnsi="Aptos" w:eastAsia="Aptos" w:cs="Aptos" w:asciiTheme="minorAscii" w:hAnsiTheme="minorAscii" w:eastAsiaTheme="minorAscii" w:cstheme="minorAsci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  <w:r w:rsidRPr="450198FA" w:rsidR="2E0DC2B0">
              <w:rPr>
                <w:rFonts w:ascii="Aptos" w:hAnsi="Aptos" w:eastAsia="Aptos" w:cs="Aptos" w:asciiTheme="minorAscii" w:hAnsiTheme="minorAscii" w:eastAsiaTheme="minorAscii" w:cstheme="minorAsci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Ragsdale’s Vision: Prepare all students, with the shared responsibility of families and community members, to become successful citizens as they prepare for a challenging world. </w:t>
            </w:r>
          </w:p>
          <w:p w:rsidRPr="00FE6821" w:rsidR="004A0294" w:rsidP="450198FA" w:rsidRDefault="004B65FA" w14:paraId="42DAC560" w14:textId="7FE7688D">
            <w:pPr>
              <w:spacing w:before="120" w:after="120" w:line="336" w:lineRule="auto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</w:pPr>
          </w:p>
          <w:p w:rsidRPr="00FE6821" w:rsidR="004A0294" w:rsidP="450198FA" w:rsidRDefault="004B65FA" w14:paraId="25E5B4CA" w14:textId="25FC3718">
            <w:pPr>
              <w:spacing w:before="120" w:after="120" w:line="336" w:lineRule="auto"/>
              <w:jc w:val="center"/>
              <w:rPr>
                <w:rStyle w:val="normaltextrun"/>
                <w:b w:val="1"/>
                <w:bCs w:val="1"/>
                <w:i w:val="1"/>
                <w:iCs w:val="1"/>
                <w:color w:val="000000" w:themeColor="text1" w:themeTint="FF" w:themeShade="FF"/>
              </w:rPr>
            </w:pPr>
          </w:p>
        </w:tc>
      </w:tr>
      <w:tr w:rsidR="00B27E06" w:rsidTr="57F4C6F7" w14:paraId="6DDE3575" w14:textId="77777777">
        <w:trPr>
          <w:trHeight w:val="639"/>
        </w:trPr>
        <w:tc>
          <w:tcPr>
            <w:tcW w:w="11580" w:type="dxa"/>
            <w:gridSpan w:val="2"/>
            <w:shd w:val="clear" w:color="auto" w:fill="B88917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A0294" w:rsidP="00FE6821" w:rsidRDefault="00471974" w14:paraId="01928AA9" w14:textId="5AC6DD59">
            <w:pPr>
              <w:spacing w:before="120" w:after="120" w:line="336" w:lineRule="auto"/>
              <w:jc w:val="center"/>
            </w:pPr>
            <w:r>
              <w:rPr>
                <w:rFonts w:ascii="Barlow SemiCondensed Semi-Bold" w:hAnsi="Barlow SemiCondensed Semi-Bold" w:eastAsia="Barlow SemiCondensed Semi-Bold" w:cs="Barlow SemiCondensed Semi-Bold"/>
                <w:b/>
                <w:bCs/>
                <w:color w:val="DFC8B0"/>
                <w:sz w:val="36"/>
                <w:szCs w:val="36"/>
              </w:rPr>
              <w:t>Goals</w:t>
            </w:r>
          </w:p>
        </w:tc>
      </w:tr>
      <w:tr w:rsidRPr="00FE6821" w:rsidR="00B27E06" w:rsidTr="57F4C6F7" w14:paraId="5505D022" w14:textId="77777777">
        <w:trPr>
          <w:trHeight w:val="1338"/>
        </w:trPr>
        <w:tc>
          <w:tcPr>
            <w:tcW w:w="11580" w:type="dxa"/>
            <w:gridSpan w:val="2"/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4B65FA" w:rsidP="57F4C6F7" w:rsidRDefault="004B65FA" w14:paraId="63BB312A" w14:textId="20CBADA2">
            <w:pPr>
              <w:pStyle w:val="paragraph"/>
              <w:spacing w:before="0" w:beforeAutospacing="off" w:after="0" w:afterAutospacing="off"/>
              <w:ind w:left="9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57F4C6F7" w:rsidR="004B65FA">
              <w:rPr>
                <w:rStyle w:val="normaltextrun"/>
                <w:b w:val="1"/>
                <w:bCs w:val="1"/>
                <w:i w:val="1"/>
                <w:iCs w:val="1"/>
                <w:sz w:val="28"/>
                <w:szCs w:val="28"/>
              </w:rPr>
              <w:t xml:space="preserve">Accountability Goal 1: 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>On the Georgia Milestones Assessment (GMAs) we will increase our percentage of 3</w:t>
            </w:r>
            <w:r w:rsidRPr="57F4C6F7" w:rsidR="004B65FA">
              <w:rPr>
                <w:rStyle w:val="normaltextrun"/>
                <w:i w:val="1"/>
                <w:iCs w:val="1"/>
                <w:sz w:val="22"/>
                <w:szCs w:val="22"/>
                <w:vertAlign w:val="superscript"/>
              </w:rPr>
              <w:t>rd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>-5</w:t>
            </w:r>
            <w:r w:rsidRPr="57F4C6F7" w:rsidR="004B65FA">
              <w:rPr>
                <w:rStyle w:val="normaltextrun"/>
                <w:i w:val="1"/>
                <w:iCs w:val="1"/>
                <w:sz w:val="22"/>
                <w:szCs w:val="22"/>
                <w:vertAlign w:val="superscript"/>
              </w:rPr>
              <w:t>th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 xml:space="preserve"> grade students scoring2, 3, Accountability Goal 1: On the Georgia Milestones Assessment (GMAs) we will increase our percentage of 3</w:t>
            </w:r>
            <w:r w:rsidRPr="57F4C6F7" w:rsidR="004B65FA">
              <w:rPr>
                <w:rStyle w:val="normaltextrun"/>
                <w:i w:val="1"/>
                <w:iCs w:val="1"/>
                <w:sz w:val="22"/>
                <w:szCs w:val="22"/>
                <w:vertAlign w:val="superscript"/>
              </w:rPr>
              <w:t>rd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>-5</w:t>
            </w:r>
            <w:r w:rsidRPr="57F4C6F7" w:rsidR="004B65FA">
              <w:rPr>
                <w:rStyle w:val="normaltextrun"/>
                <w:i w:val="1"/>
                <w:iCs w:val="1"/>
                <w:sz w:val="22"/>
                <w:szCs w:val="22"/>
                <w:vertAlign w:val="superscript"/>
              </w:rPr>
              <w:t>th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 xml:space="preserve"> grade students scoring</w:t>
            </w:r>
            <w:r w:rsidRPr="57F4C6F7" w:rsidR="2494050E">
              <w:rPr>
                <w:rStyle w:val="normaltextrun"/>
                <w:i w:val="1"/>
                <w:iCs w:val="1"/>
                <w:sz w:val="28"/>
                <w:szCs w:val="28"/>
              </w:rPr>
              <w:t xml:space="preserve"> 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 xml:space="preserve">2, 3,4 in ELA from spring 2025 baseline 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>of  65</w:t>
            </w:r>
            <w:r w:rsidRPr="57F4C6F7" w:rsidR="004B65FA">
              <w:rPr>
                <w:rStyle w:val="normaltextrun"/>
                <w:i w:val="1"/>
                <w:iCs w:val="1"/>
                <w:sz w:val="28"/>
                <w:szCs w:val="28"/>
              </w:rPr>
              <w:t>% to 70% GMA administration and each grade level increasing 5% points. </w:t>
            </w:r>
            <w:r w:rsidRPr="57F4C6F7" w:rsidR="004B65FA">
              <w:rPr>
                <w:rStyle w:val="eop"/>
                <w:sz w:val="28"/>
                <w:szCs w:val="28"/>
              </w:rPr>
              <w:t> </w:t>
            </w:r>
          </w:p>
          <w:p w:rsidR="004B65FA" w:rsidP="004B65FA" w:rsidRDefault="004B65FA" w14:paraId="1F5A07E7" w14:textId="77777777">
            <w:pPr>
              <w:pStyle w:val="paragraph"/>
              <w:spacing w:before="0" w:beforeAutospacing="0" w:after="0" w:afterAutospacing="0"/>
              <w:ind w:left="9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sz w:val="28"/>
                <w:szCs w:val="28"/>
              </w:rPr>
              <w:t xml:space="preserve">Accountability Goal 2: </w:t>
            </w:r>
            <w:r>
              <w:rPr>
                <w:rStyle w:val="normaltextrun"/>
                <w:i/>
                <w:iCs/>
                <w:sz w:val="28"/>
                <w:szCs w:val="28"/>
              </w:rPr>
              <w:t>On the Georgia Milestones Assessment (GMAs) we will increase our percentage of 3</w:t>
            </w:r>
            <w:r>
              <w:rPr>
                <w:rStyle w:val="normaltextrun"/>
                <w:i/>
                <w:iCs/>
                <w:sz w:val="22"/>
                <w:szCs w:val="22"/>
                <w:vertAlign w:val="superscript"/>
              </w:rPr>
              <w:t>rd</w:t>
            </w:r>
            <w:r>
              <w:rPr>
                <w:rStyle w:val="normaltextrun"/>
                <w:i/>
                <w:iCs/>
                <w:sz w:val="28"/>
                <w:szCs w:val="28"/>
              </w:rPr>
              <w:t>-5</w:t>
            </w:r>
            <w:r>
              <w:rPr>
                <w:rStyle w:val="normaltextrun"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Style w:val="normaltextrun"/>
                <w:i/>
                <w:iCs/>
                <w:sz w:val="28"/>
                <w:szCs w:val="28"/>
              </w:rPr>
              <w:t xml:space="preserve"> grade students scoring 2, 3,4 in Math from spring 2025 baseline of 84% to 89% GMA administration and each grade level increasing 5% points.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Pr="00FE6821" w:rsidR="004A0294" w:rsidRDefault="004A0294" w14:paraId="00B5AEF6" w14:textId="4F4D2086">
            <w:pPr>
              <w:spacing w:before="120" w:after="120" w:line="336" w:lineRule="auto"/>
              <w:jc w:val="center"/>
              <w:rPr>
                <w:sz w:val="21"/>
                <w:szCs w:val="21"/>
              </w:rPr>
            </w:pPr>
          </w:p>
        </w:tc>
      </w:tr>
    </w:tbl>
    <w:p w:rsidR="450198FA" w:rsidP="450198FA" w:rsidRDefault="450198FA" w14:paraId="13141C03" w14:textId="4737C8B8">
      <w:pPr>
        <w:pBdr>
          <w:bottom w:val="single" w:color="FF000000" w:sz="12" w:space="3"/>
        </w:pBdr>
        <w:spacing w:after="120"/>
        <w:ind w:right="270"/>
        <w:rPr>
          <w:rFonts w:ascii="Barlow SemiCondensed Semi-Bold" w:hAnsi="Barlow SemiCondensed Semi-Bold" w:eastAsia="Barlow SemiCondensed Semi-Bold" w:cs="Barlow SemiCondensed Semi-Bold"/>
          <w:b w:val="1"/>
          <w:bCs w:val="1"/>
          <w:color w:val="000000" w:themeColor="text1" w:themeTint="FF" w:themeShade="FF"/>
          <w:sz w:val="60"/>
          <w:szCs w:val="60"/>
        </w:rPr>
      </w:pPr>
    </w:p>
    <w:p w:rsidR="450198FA" w:rsidP="450198FA" w:rsidRDefault="450198FA" w14:paraId="657B12FF" w14:textId="52755DC7">
      <w:pPr>
        <w:pBdr>
          <w:bottom w:val="single" w:color="FF000000" w:sz="12" w:space="3"/>
        </w:pBdr>
        <w:spacing w:after="120"/>
        <w:ind w:right="270"/>
        <w:rPr>
          <w:rFonts w:ascii="Barlow SemiCondensed Semi-Bold" w:hAnsi="Barlow SemiCondensed Semi-Bold" w:eastAsia="Barlow SemiCondensed Semi-Bold" w:cs="Barlow SemiCondensed Semi-Bold"/>
          <w:b w:val="1"/>
          <w:bCs w:val="1"/>
          <w:color w:val="000000" w:themeColor="text1" w:themeTint="FF" w:themeShade="FF"/>
          <w:sz w:val="60"/>
          <w:szCs w:val="60"/>
        </w:rPr>
      </w:pPr>
    </w:p>
    <w:p w:rsidRPr="003607A9" w:rsidR="00623C33" w:rsidP="00BC3146" w:rsidRDefault="004B65FA" w14:paraId="02D98314" w14:textId="50E53602">
      <w:pPr>
        <w:pBdr>
          <w:bottom w:val="single" w:color="auto" w:sz="12" w:space="3"/>
        </w:pBdr>
        <w:spacing w:after="120"/>
        <w:ind w:right="270"/>
        <w:rPr>
          <w:rFonts w:ascii="Barlow SemiCondensed Semi-Bold" w:hAnsi="Barlow SemiCondensed Semi-Bold" w:eastAsia="Barlow SemiCondensed Semi-Bold" w:cs="Barlow SemiCondensed Semi-Bold"/>
          <w:b/>
          <w:bCs/>
          <w:color w:val="000000" w:themeColor="text1"/>
          <w:sz w:val="60"/>
          <w:szCs w:val="60"/>
        </w:rPr>
      </w:pPr>
      <w:r>
        <w:rPr>
          <w:rFonts w:ascii="Barlow SemiCondensed Semi-Bold" w:hAnsi="Barlow SemiCondensed Semi-Bold" w:eastAsia="Barlow SemiCondensed Semi-Bold" w:cs="Barlow SemiCondensed Semi-Bold"/>
          <w:b/>
          <w:bCs/>
          <w:color w:val="000000" w:themeColor="text1"/>
          <w:sz w:val="60"/>
          <w:szCs w:val="60"/>
        </w:rPr>
        <w:t xml:space="preserve">Ragsdale Elementary </w:t>
      </w:r>
      <w:r w:rsidRPr="003607A9" w:rsidR="00471974">
        <w:rPr>
          <w:rFonts w:ascii="Barlow SemiCondensed Semi-Bold" w:hAnsi="Barlow SemiCondensed Semi-Bold" w:eastAsia="Barlow SemiCondensed Semi-Bold" w:cs="Barlow SemiCondensed Semi-Bold"/>
          <w:b/>
          <w:bCs/>
          <w:color w:val="000000" w:themeColor="text1"/>
          <w:sz w:val="60"/>
          <w:szCs w:val="60"/>
        </w:rPr>
        <w:t xml:space="preserve">Snapshot </w:t>
      </w:r>
    </w:p>
    <w:p w:rsidRPr="00FE6821" w:rsidR="004A0294" w:rsidRDefault="00471974" w14:paraId="407BFB47" w14:textId="3BDAA1AF">
      <w:pPr>
        <w:spacing w:before="120" w:after="120" w:line="336" w:lineRule="auto"/>
        <w:rPr>
          <w:sz w:val="22"/>
          <w:szCs w:val="22"/>
        </w:rPr>
      </w:pPr>
      <w:r w:rsidRPr="00FE6821"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  <w:t>Belief</w:t>
      </w:r>
      <w:r w:rsidR="004B65FA"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  <w:t>s</w:t>
      </w:r>
    </w:p>
    <w:p w:rsidR="004B65FA" w:rsidRDefault="004B65FA" w14:paraId="739A6039" w14:textId="77777777">
      <w:pPr>
        <w:spacing w:before="120" w:after="120" w:line="336" w:lineRule="auto"/>
        <w:rPr>
          <w:rStyle w:val="eop"/>
          <w:rFonts w:ascii="Aptos" w:hAnsi="Aptos"/>
          <w:color w:val="000000"/>
          <w:shd w:val="clear" w:color="auto" w:fill="FFFFFF"/>
        </w:rPr>
      </w:pPr>
      <w:proofErr w:type="gramStart"/>
      <w:r>
        <w:rPr>
          <w:rStyle w:val="normaltextrun"/>
          <w:rFonts w:ascii="Aptos" w:hAnsi="Aptos"/>
          <w:color w:val="000000"/>
          <w:shd w:val="clear" w:color="auto" w:fill="FFFFFF"/>
        </w:rPr>
        <w:t>Is</w:t>
      </w:r>
      <w:proofErr w:type="gramEnd"/>
      <w:r>
        <w:rPr>
          <w:rStyle w:val="normaltextrun"/>
          <w:rFonts w:ascii="Aptos" w:hAnsi="Aptos"/>
          <w:color w:val="000000"/>
          <w:shd w:val="clear" w:color="auto" w:fill="FFFFFF"/>
        </w:rPr>
        <w:t xml:space="preserve"> that we</w:t>
      </w:r>
      <w:r>
        <w:rPr>
          <w:rStyle w:val="normaltextrun"/>
          <w:rFonts w:ascii="Aptos" w:hAnsi="Aptos"/>
          <w:color w:val="000000"/>
          <w:shd w:val="clear" w:color="auto" w:fill="FFFFFF"/>
        </w:rPr>
        <w:t xml:space="preserve"> enrich the mind and frame the future of every student by supporting children with the shared responsibility of families and community members to become successful citizens as they prepare for a challenging world.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="004A0294" w:rsidRDefault="00471974" w14:paraId="096CB6AD" w14:textId="6FF05FDC">
      <w:pPr>
        <w:spacing w:before="120" w:after="120" w:line="336" w:lineRule="auto"/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</w:pPr>
      <w:r w:rsidRPr="00FE6821"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  <w:t xml:space="preserve">Demographics </w:t>
      </w:r>
    </w:p>
    <w:p w:rsidRPr="00FE6821" w:rsidR="004B65FA" w:rsidRDefault="004B65FA" w14:paraId="7F275A52" w14:textId="0253FAC3">
      <w:pPr>
        <w:spacing w:before="120" w:after="120" w:line="336" w:lineRule="auto"/>
        <w:rPr>
          <w:sz w:val="22"/>
          <w:szCs w:val="22"/>
        </w:rPr>
      </w:pPr>
      <w:r>
        <w:rPr>
          <w:rStyle w:val="normaltextrun"/>
          <w:rFonts w:ascii="Aptos" w:hAnsi="Aptos"/>
          <w:color w:val="000000"/>
          <w:shd w:val="clear" w:color="auto" w:fill="FFFFFF"/>
        </w:rPr>
        <w:lastRenderedPageBreak/>
        <w:t>Sara M. Ragsdale Elementary School, located at 528 Holly Springs Rd in Rockmart, Georgia, serves students in grades Pre-K through 5 within the Paulding County School District. The school has an enrollment of approximately 630 students. The student body is made up: Caucasian or white 69%, black or African American: 13.2%, Hispanic: 9.8%, Multiracial: 7.0%, Asian: 0.7%, Native American: 0%, Pacific Islander: 0%. Approximately 66.19% of students at Ragsdale Elementary qualify for free or reduced-price lunch. Academically, Ragsdale Elementary is in the top 50% of Georgia schools for overall test scores and has been deemed one of the safest schools in Paulding County.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:rsidRPr="00FE6821" w:rsidR="004A0294" w:rsidP="002D76C2" w:rsidRDefault="00471974" w14:paraId="371B3C12" w14:textId="52F4068A">
      <w:pPr>
        <w:spacing w:before="120" w:after="120" w:line="336" w:lineRule="auto"/>
        <w:rPr>
          <w:sz w:val="22"/>
          <w:szCs w:val="22"/>
        </w:rPr>
      </w:pPr>
      <w:r w:rsidRPr="00FE6821">
        <w:rPr>
          <w:rFonts w:ascii="Poppins Light" w:hAnsi="Poppins Light" w:eastAsia="Poppins Light" w:cs="Poppins Light"/>
          <w:color w:val="000000"/>
          <w:sz w:val="22"/>
          <w:szCs w:val="22"/>
        </w:rPr>
        <w:t xml:space="preserve">Explain the school’s demographics.  </w:t>
      </w:r>
    </w:p>
    <w:p w:rsidR="004A0294" w:rsidRDefault="00471974" w14:paraId="2ADC61E5" w14:textId="77777777">
      <w:pPr>
        <w:spacing w:before="120" w:after="120" w:line="336" w:lineRule="auto"/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</w:pPr>
      <w:r w:rsidRPr="00FE6821">
        <w:rPr>
          <w:rFonts w:ascii="Barlow SemiCondensed Semi-Bold" w:hAnsi="Barlow SemiCondensed Semi-Bold" w:eastAsia="Barlow SemiCondensed Semi-Bold" w:cs="Barlow SemiCondensed Semi-Bold"/>
          <w:b/>
          <w:bCs/>
          <w:color w:val="000000"/>
          <w:sz w:val="34"/>
          <w:szCs w:val="34"/>
        </w:rPr>
        <w:t xml:space="preserve">Honors/Awards/Certifications </w:t>
      </w:r>
    </w:p>
    <w:p w:rsidR="004B65FA" w:rsidP="004B65FA" w:rsidRDefault="004B65FA" w14:paraId="4AEBEF8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2022-2023 PBIS Distinguished School Award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450198FA" w:rsidRDefault="004B65FA" w14:paraId="5850D271" w14:textId="695A95AA">
      <w:pPr>
        <w:pStyle w:val="paragraph"/>
        <w:spacing w:before="0" w:beforeAutospacing="off" w:after="0" w:afterAutospacing="off"/>
        <w:textAlignment w:val="baseline"/>
        <w:rPr>
          <w:rFonts w:ascii="Segoe UI" w:hAnsi="Segoe UI" w:cs="Segoe UI"/>
          <w:sz w:val="18"/>
          <w:szCs w:val="18"/>
        </w:rPr>
      </w:pPr>
      <w:r w:rsidRPr="450198FA" w:rsidR="004B65FA">
        <w:rPr>
          <w:rStyle w:val="normaltextrun"/>
          <w:rFonts w:ascii="Poppins Light" w:hAnsi="Poppins Light" w:cs="Poppins Light"/>
          <w:color w:val="000000" w:themeColor="text1" w:themeTint="FF" w:themeShade="FF"/>
          <w:sz w:val="22"/>
          <w:szCs w:val="22"/>
        </w:rPr>
        <w:t xml:space="preserve">2021-2022 Literacy Leader and </w:t>
      </w:r>
      <w:r w:rsidRPr="450198FA" w:rsidR="169CDF50">
        <w:rPr>
          <w:rStyle w:val="normaltextrun"/>
          <w:rFonts w:ascii="Poppins Light" w:hAnsi="Poppins Light" w:cs="Poppins Light"/>
          <w:color w:val="000000" w:themeColor="text1" w:themeTint="FF" w:themeShade="FF"/>
          <w:sz w:val="22"/>
          <w:szCs w:val="22"/>
        </w:rPr>
        <w:t>recipient</w:t>
      </w:r>
      <w:r w:rsidRPr="450198FA" w:rsidR="004B65FA">
        <w:rPr>
          <w:rStyle w:val="normaltextrun"/>
          <w:rFonts w:ascii="Poppins Light" w:hAnsi="Poppins Light" w:cs="Poppins Light"/>
          <w:color w:val="000000" w:themeColor="text1" w:themeTint="FF" w:themeShade="FF"/>
          <w:sz w:val="22"/>
          <w:szCs w:val="22"/>
        </w:rPr>
        <w:t xml:space="preserve"> of the L4GA Community Literacy Grant by the GaDOE </w:t>
      </w:r>
      <w:r w:rsidRPr="450198FA" w:rsidR="004B65FA">
        <w:rPr>
          <w:rStyle w:val="eop"/>
          <w:rFonts w:ascii="Poppins Light" w:hAnsi="Poppins Light" w:cs="Poppins Light"/>
          <w:color w:val="000000" w:themeColor="text1" w:themeTint="FF" w:themeShade="FF"/>
          <w:sz w:val="22"/>
          <w:szCs w:val="22"/>
        </w:rPr>
        <w:t> </w:t>
      </w:r>
    </w:p>
    <w:p w:rsidR="004B65FA" w:rsidP="004B65FA" w:rsidRDefault="004B65FA" w14:paraId="2FA623C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2018-2019 5 STAR School Climate Rating from the Georgia Department of Education 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004B65FA" w:rsidRDefault="004B65FA" w14:paraId="13B6496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2018-2019 PBIS Emerging School Award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004B65FA" w:rsidRDefault="004B65FA" w14:paraId="532AC74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No Place for HATE distinction for completing a yar of anti-bias and anti-bullying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004B65FA" w:rsidRDefault="004B65FA" w14:paraId="2B2C37A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 xml:space="preserve">2017 and 2016 </w:t>
      </w:r>
      <w:proofErr w:type="spellStart"/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Cenergistic</w:t>
      </w:r>
      <w:proofErr w:type="spellEnd"/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 xml:space="preserve"> outstanding energy conservation Certificate of Achievement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004B65FA" w:rsidRDefault="004B65FA" w14:paraId="5A60C0D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 Light" w:hAnsi="Poppins Light" w:cs="Poppins Light"/>
          <w:color w:val="000000"/>
          <w:sz w:val="22"/>
          <w:szCs w:val="22"/>
        </w:rPr>
        <w:t>2016 EPA’s ENERGY STAR award</w:t>
      </w: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="004B65FA" w:rsidP="004B65FA" w:rsidRDefault="004B65FA" w14:paraId="4CD3B00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Poppins Light" w:hAnsi="Poppins Light" w:cs="Poppins Light"/>
          <w:color w:val="000000"/>
          <w:sz w:val="22"/>
          <w:szCs w:val="22"/>
        </w:rPr>
        <w:t> </w:t>
      </w:r>
    </w:p>
    <w:p w:rsidRPr="00FE6821" w:rsidR="004B65FA" w:rsidRDefault="004B65FA" w14:paraId="63054F4B" w14:textId="77777777">
      <w:pPr>
        <w:spacing w:before="120" w:after="120" w:line="336" w:lineRule="auto"/>
        <w:rPr>
          <w:sz w:val="22"/>
          <w:szCs w:val="22"/>
        </w:rPr>
      </w:pPr>
    </w:p>
    <w:sectPr w:rsidRPr="00FE6821" w:rsidR="004B65FA" w:rsidSect="00E744C8">
      <w:pgSz w:w="12240" w:h="15810" w:orient="portrait"/>
      <w:pgMar w:top="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w:fontKey="{55A36DE0-A6C2-4EBA-A3DA-78D4F77F1435}" r:id="rId1"/>
    <w:embedBoldItalic w:fontKey="{C5293E05-91DE-43C0-8078-E347F942FDDD}" r:id="rId2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SemiCondensed Semi-Bold">
    <w:altName w:val="Calibri"/>
    <w:charset w:val="00"/>
    <w:family w:val="auto"/>
    <w:pitch w:val="default"/>
    <w:embedRegular w:fontKey="{BAC091DF-250C-4A8A-9690-E16E69FC327E}" r:id="rId3"/>
    <w:embedBold w:fontKey="{2CC72B4E-E401-41C2-851A-51F1B12B37C0}" r:id="rId4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w:fontKey="{77B4CB89-3934-4020-9508-25453E9AB569}" r:id="rId5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0FF4A82C-970B-4C2A-BAF7-A7B1427EDAEF}" r:id="rId6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09C3F294-00AF-4D71-A20C-459CC2EEACC1}" r:id="rId7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48990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294"/>
    <w:rsid w:val="00051761"/>
    <w:rsid w:val="000A38E2"/>
    <w:rsid w:val="000D51D7"/>
    <w:rsid w:val="00155821"/>
    <w:rsid w:val="00191E7C"/>
    <w:rsid w:val="002B29D5"/>
    <w:rsid w:val="002D76C2"/>
    <w:rsid w:val="002F425D"/>
    <w:rsid w:val="00323747"/>
    <w:rsid w:val="003607A9"/>
    <w:rsid w:val="00372C16"/>
    <w:rsid w:val="00384B25"/>
    <w:rsid w:val="003C569C"/>
    <w:rsid w:val="00436D4F"/>
    <w:rsid w:val="00463FC4"/>
    <w:rsid w:val="004678E4"/>
    <w:rsid w:val="00471974"/>
    <w:rsid w:val="00492C46"/>
    <w:rsid w:val="004A0294"/>
    <w:rsid w:val="004B65FA"/>
    <w:rsid w:val="004C001E"/>
    <w:rsid w:val="00541293"/>
    <w:rsid w:val="00614F1B"/>
    <w:rsid w:val="00623C33"/>
    <w:rsid w:val="0069204B"/>
    <w:rsid w:val="00704D20"/>
    <w:rsid w:val="00711AFD"/>
    <w:rsid w:val="00762DCA"/>
    <w:rsid w:val="00764974"/>
    <w:rsid w:val="0084604D"/>
    <w:rsid w:val="008B0098"/>
    <w:rsid w:val="009D4614"/>
    <w:rsid w:val="009E54C7"/>
    <w:rsid w:val="00A13392"/>
    <w:rsid w:val="00A308E2"/>
    <w:rsid w:val="00AB489C"/>
    <w:rsid w:val="00B226B5"/>
    <w:rsid w:val="00B27E06"/>
    <w:rsid w:val="00B73752"/>
    <w:rsid w:val="00BC3146"/>
    <w:rsid w:val="00C404B9"/>
    <w:rsid w:val="00C614F8"/>
    <w:rsid w:val="00C618C2"/>
    <w:rsid w:val="00C72F7F"/>
    <w:rsid w:val="00CB6D13"/>
    <w:rsid w:val="00CF5E3B"/>
    <w:rsid w:val="00D56028"/>
    <w:rsid w:val="00D63F8D"/>
    <w:rsid w:val="00DF5D98"/>
    <w:rsid w:val="00E5133E"/>
    <w:rsid w:val="00E744C8"/>
    <w:rsid w:val="00E866E8"/>
    <w:rsid w:val="00EB0D90"/>
    <w:rsid w:val="00EC2CD6"/>
    <w:rsid w:val="00EF38A9"/>
    <w:rsid w:val="00F40761"/>
    <w:rsid w:val="00F96780"/>
    <w:rsid w:val="00FD4C0F"/>
    <w:rsid w:val="00FE6821"/>
    <w:rsid w:val="03708805"/>
    <w:rsid w:val="04C80786"/>
    <w:rsid w:val="092C5B16"/>
    <w:rsid w:val="0A217E3F"/>
    <w:rsid w:val="1555E4B6"/>
    <w:rsid w:val="169CDF50"/>
    <w:rsid w:val="184846D3"/>
    <w:rsid w:val="1E0141F8"/>
    <w:rsid w:val="1F390181"/>
    <w:rsid w:val="22D189D9"/>
    <w:rsid w:val="2494050E"/>
    <w:rsid w:val="2E0DC2B0"/>
    <w:rsid w:val="3286790C"/>
    <w:rsid w:val="3EEF3D2A"/>
    <w:rsid w:val="449F805B"/>
    <w:rsid w:val="450198FA"/>
    <w:rsid w:val="57F4C6F7"/>
    <w:rsid w:val="684B63DC"/>
    <w:rsid w:val="75447F7E"/>
    <w:rsid w:val="792C9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6E65E"/>
  <w15:docId w15:val="{49CEEB41-690E-4744-8F24-9BA9D10E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normaltextrun" w:customStyle="1">
    <w:name w:val="normaltextrun"/>
    <w:basedOn w:val="DefaultParagraphFont"/>
    <w:rsid w:val="004B65FA"/>
  </w:style>
  <w:style w:type="character" w:styleId="eop" w:customStyle="1">
    <w:name w:val="eop"/>
    <w:basedOn w:val="DefaultParagraphFont"/>
    <w:rsid w:val="004B65FA"/>
  </w:style>
  <w:style w:type="paragraph" w:styleId="paragraph" w:customStyle="1">
    <w:name w:val="paragraph"/>
    <w:basedOn w:val="Normal"/>
    <w:rsid w:val="004B65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paragraph" w:styleId="ListParagraph">
    <w:uiPriority w:val="34"/>
    <w:name w:val="List Paragraph"/>
    <w:basedOn w:val="Normal"/>
    <w:qFormat/>
    <w:rsid w:val="450198F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5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microsoft.com/office/2007/relationships/hdphoto" Target="media/hdphoto1.wdp" Id="rId6" /><Relationship Type="http://schemas.openxmlformats.org/officeDocument/2006/relationships/image" Target="media/image2.png" Id="rId5" /><Relationship Type="http://schemas.openxmlformats.org/officeDocument/2006/relationships/numbering" Target="numbering.xml" Id="Rd30a069dc479495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Courtney A. Osley</lastModifiedBy>
  <revision>4</revision>
  <dcterms:created xsi:type="dcterms:W3CDTF">2025-07-17T19:13:00.0000000Z</dcterms:created>
  <dcterms:modified xsi:type="dcterms:W3CDTF">2025-09-02T16:44:07.1270860Z</dcterms:modified>
</coreProperties>
</file>